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C4" w:rsidRDefault="00F47F76" w:rsidP="00F47F76">
      <w:pPr>
        <w:pStyle w:val="a3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1</w:t>
      </w:r>
    </w:p>
    <w:p w:rsidR="002771CC" w:rsidRDefault="00F47F76" w:rsidP="00F47F76">
      <w:pPr>
        <w:pStyle w:val="a3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наказу Департаменту освіти</w:t>
      </w:r>
    </w:p>
    <w:p w:rsidR="002771CC" w:rsidRDefault="00F47F76" w:rsidP="00F47F76">
      <w:pPr>
        <w:pStyle w:val="a3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Харківської міської ради</w:t>
      </w:r>
    </w:p>
    <w:p w:rsidR="002771CC" w:rsidRPr="00E55342" w:rsidRDefault="00F47F76" w:rsidP="00F47F76">
      <w:pPr>
        <w:pStyle w:val="a3"/>
        <w:ind w:left="62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48429E">
        <w:rPr>
          <w:rFonts w:ascii="Times New Roman" w:hAnsi="Times New Roman" w:cs="Times New Roman"/>
          <w:sz w:val="24"/>
          <w:szCs w:val="24"/>
        </w:rPr>
        <w:t>18.09.</w:t>
      </w:r>
      <w:r>
        <w:rPr>
          <w:rFonts w:ascii="Times New Roman" w:hAnsi="Times New Roman" w:cs="Times New Roman"/>
          <w:sz w:val="24"/>
          <w:szCs w:val="24"/>
        </w:rPr>
        <w:t xml:space="preserve">2012 № </w:t>
      </w:r>
      <w:r w:rsidR="0048429E">
        <w:rPr>
          <w:rFonts w:ascii="Times New Roman" w:hAnsi="Times New Roman" w:cs="Times New Roman"/>
          <w:sz w:val="24"/>
          <w:szCs w:val="24"/>
        </w:rPr>
        <w:t>153</w:t>
      </w:r>
    </w:p>
    <w:p w:rsidR="00F47F76" w:rsidRDefault="00F47F76" w:rsidP="00F47F76">
      <w:pPr>
        <w:pStyle w:val="a3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568"/>
        <w:gridCol w:w="1843"/>
        <w:gridCol w:w="567"/>
        <w:gridCol w:w="3685"/>
        <w:gridCol w:w="992"/>
        <w:gridCol w:w="1134"/>
        <w:gridCol w:w="993"/>
        <w:gridCol w:w="992"/>
      </w:tblGrid>
      <w:tr w:rsidR="002771CC" w:rsidRPr="009C73C5" w:rsidTr="00F56C17">
        <w:trPr>
          <w:trHeight w:val="84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5FC6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  <w:r w:rsidRPr="009C7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вивчення стану реалізації цільових функцій </w:t>
            </w:r>
          </w:p>
          <w:p w:rsidR="002771CC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методичним центром управління освіти </w:t>
            </w:r>
            <w:r w:rsidR="00AE5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адміністрації  </w:t>
            </w:r>
            <w:r w:rsidRPr="009C7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_______________________________ району Харківської міської ради</w:t>
            </w:r>
          </w:p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6C17" w:rsidRPr="002771CC" w:rsidTr="00FA6558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C560F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Складові цільових функцій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Вага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C560F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Критерії оцінювання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Вагомість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771CC" w:rsidRPr="009C73C5" w:rsidRDefault="002771CC" w:rsidP="00C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Ступінь виявлення </w:t>
            </w:r>
            <w:r w:rsidR="00C560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критеріїв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1CC" w:rsidRPr="009C73C5" w:rsidRDefault="002771CC" w:rsidP="00C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Часткова оцінка </w:t>
            </w:r>
            <w:r w:rsidR="00C560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критеріїв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1CC" w:rsidRPr="009C73C5" w:rsidRDefault="002771CC" w:rsidP="00C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Часткова оцінка </w:t>
            </w:r>
            <w:r w:rsidR="00C560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цільових функцій</w:t>
            </w:r>
          </w:p>
        </w:tc>
      </w:tr>
      <w:tr w:rsidR="00F56C17" w:rsidRPr="002771CC" w:rsidTr="00FA6558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1CC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Pr="009C73C5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1CC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Прогностична функція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(враховує перспективи розвитку освітньої галузі і спрямована на використання в педагогічній практиці сучасних наукових психолого-педагогічних досягнень та інноваційних технологій)</w:t>
            </w: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Pr="009C73C5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1CC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Pr="009C73C5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1CC" w:rsidRPr="009C73C5" w:rsidRDefault="002771CC" w:rsidP="00F56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Наявність та систематизація нормативно-правових документів</w:t>
            </w:r>
            <w:r w:rsidR="00C5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які регламентують </w:t>
            </w:r>
            <w:r w:rsidR="00CC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діяльність методичних цен</w:t>
            </w:r>
            <w:r w:rsidR="008B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CC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17" w:rsidRPr="009C73C5" w:rsidRDefault="00F56C17" w:rsidP="00F5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C17" w:rsidRPr="002771CC" w:rsidTr="00FA6558">
        <w:trPr>
          <w:trHeight w:val="9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1CC" w:rsidRPr="009C73C5" w:rsidRDefault="002771CC" w:rsidP="00F56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Відповідність науково-методичної теми, над якою працює РМЦ, перспективам розвитку освітньої галузі, її актуальність та спрямованість на використання сучасних педагогічних досягнень та інноваційних технологій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C17" w:rsidRPr="002771CC" w:rsidTr="00FA6558">
        <w:trPr>
          <w:trHeight w:val="7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1CC" w:rsidRPr="009C73C5" w:rsidRDefault="002771CC" w:rsidP="00CC3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</w:t>
            </w:r>
            <w:r w:rsidR="00CC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Відповідність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планування роботи РМЦ до визначених перспективних напрямів розвитку системи освіти в районі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C17" w:rsidRPr="002771CC" w:rsidTr="00FA6558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1CC" w:rsidRPr="009C73C5" w:rsidRDefault="002771CC" w:rsidP="00F56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Орієнтованість методичних заходів на оволодіння педагогічними працівниками сучасними психолого-педагогічними ідеями, технологіями, методиками навчання, виховання, управління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C17" w:rsidRPr="002771CC" w:rsidTr="00FA6558">
        <w:trPr>
          <w:trHeight w:val="13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17" w:rsidRDefault="002771CC" w:rsidP="00F56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Узгодженість планів р</w:t>
            </w:r>
            <w:r w:rsidR="00F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оботи структурних одиниць РМЦ: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71CC" w:rsidRPr="009C73C5" w:rsidRDefault="00F56C17" w:rsidP="00F56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771CC"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айонних методичних об’єднань;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плани творчих груп;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r w:rsidR="002771CC"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роботи методичної ради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C17" w:rsidRPr="002771CC" w:rsidTr="00FA6558">
        <w:trPr>
          <w:trHeight w:val="6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1CC" w:rsidRPr="009C73C5" w:rsidRDefault="002771CC" w:rsidP="00C5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 Стан здійснення обліку та систематизаці</w:t>
            </w:r>
            <w:r w:rsidR="00C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інноваційної діяльності педагогічних працівників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C17" w:rsidRPr="002771CC" w:rsidTr="00FA6558">
        <w:trPr>
          <w:trHeight w:val="7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1CC" w:rsidRPr="009C73C5" w:rsidRDefault="002771CC" w:rsidP="00F56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 Наявність матеріалів з апробації та впровадження інноваційних освітніх технологій і досягнень науки, сучасних форм організації навчально-виховного процесу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F76" w:rsidRPr="002771CC" w:rsidTr="003F49D9">
        <w:trPr>
          <w:trHeight w:val="2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1CC" w:rsidRPr="009C73C5" w:rsidRDefault="002771CC" w:rsidP="0000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1.8. </w:t>
            </w:r>
            <w:r w:rsidR="00001E60"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Наявність результатів діагностики здатності </w:t>
            </w:r>
            <w:r w:rsidR="0000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педагогічних працівників </w:t>
            </w:r>
            <w:r w:rsidR="00001E60"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001E60"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інноваційної діяльності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C17" w:rsidRPr="002771CC" w:rsidTr="003F49D9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1CC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ІІ</w:t>
            </w: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Pr="009C73C5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1CC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Компенсатор</w:t>
            </w:r>
            <w:r w:rsidR="00F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функція 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(передбачає надання педагогічним працівникам інформації, яка не була отримана ними під час здобуття вищої педагогічної освіти)</w:t>
            </w: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C17" w:rsidRPr="009C73C5" w:rsidRDefault="00F56C1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1CC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0,5</w:t>
            </w: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Pr="009C73C5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1CC" w:rsidRPr="009C73C5" w:rsidRDefault="002771CC" w:rsidP="00F56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Рівень забезпечення РМЦ методичною, фаховою, педагогічною, психологічною літературою та її систематизація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76" w:rsidRPr="009C73C5" w:rsidRDefault="00F47F76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C17" w:rsidRPr="002771CC" w:rsidTr="00FA6558">
        <w:trPr>
          <w:trHeight w:val="1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7E" w:rsidRDefault="00346D32" w:rsidP="00CC3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Наявність електронних баз</w:t>
            </w:r>
            <w:r w:rsidR="002771CC"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даних</w:t>
            </w:r>
            <w:r w:rsidR="00CC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46D32" w:rsidRDefault="00CC3C7E" w:rsidP="00CC3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771CC"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перспективного педагогічного  досвіду</w:t>
            </w:r>
            <w:r w:rsidR="0034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3C7E" w:rsidRDefault="00346D32" w:rsidP="00CC3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771CC"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інноваційної  діяльності  педагогічних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лективів і окремих працівників;</w:t>
            </w:r>
          </w:p>
          <w:p w:rsidR="002771CC" w:rsidRPr="009C73C5" w:rsidRDefault="00CC3C7E" w:rsidP="00CC3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771CC"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фондів  навчальної, довідкової, методичної, психолого-педагогічної, наукової, науково-популярної літератури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="002771CC"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періодичних педагогічних видань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C17" w:rsidRPr="002771CC" w:rsidTr="00FA6558">
        <w:trPr>
          <w:trHeight w:val="9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1CC" w:rsidRPr="009C73C5" w:rsidRDefault="002771CC" w:rsidP="00346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Наявність  методичних рекомендацій щодо впровадження новітніх форм, методів і технологій навчання та виховання, які розроблені методистами РМЦ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C17" w:rsidRPr="002771CC" w:rsidTr="00FA6558">
        <w:trPr>
          <w:trHeight w:val="6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1CC" w:rsidRPr="009C73C5" w:rsidRDefault="002771CC" w:rsidP="003F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 </w:t>
            </w:r>
            <w:r w:rsidR="003F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Наявність питань щодо впровадження інноваційних педагогічних технологій у 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</w:t>
            </w:r>
            <w:r w:rsidR="003F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навчально-семінарських занять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C17" w:rsidRPr="002771CC" w:rsidTr="00FA6558">
        <w:trPr>
          <w:trHeight w:val="7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1CC" w:rsidRPr="009C73C5" w:rsidRDefault="002771CC" w:rsidP="00346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 Наявність </w:t>
            </w:r>
            <w:r w:rsidR="00CC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матеріалів щодо використання 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сучасних інноваційних методик та технологій </w:t>
            </w:r>
            <w:r w:rsidR="0034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організації навчально-семінарських занять з педагогічними працівниками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C17" w:rsidRPr="002771CC" w:rsidTr="00FA6558">
        <w:trPr>
          <w:trHeight w:val="1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1CC" w:rsidRPr="009C73C5" w:rsidRDefault="002771CC" w:rsidP="008B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2.6. Наявність матеріалів щодо проведення  масових заходів,  спрямованих на поширення інформації  щодо   дослідно-експериментальної,   науково-пошукової роботи </w:t>
            </w:r>
            <w:r w:rsidR="008B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інноваційної  діяльності навчальних закладів і окремих педагогічних працівників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C17" w:rsidRPr="002771CC" w:rsidTr="00FA6558">
        <w:trPr>
          <w:trHeight w:val="6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1CC" w:rsidRPr="009C73C5" w:rsidRDefault="002771CC" w:rsidP="00F47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2.7. Наявність матеріалів щодо вивчення потреб і надання практичної допомоги молодим спеціалістам </w:t>
            </w:r>
            <w:r w:rsidR="00F4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межах роботи Школи молодого вчителя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C17" w:rsidRPr="002771CC" w:rsidTr="00FA6558">
        <w:trPr>
          <w:trHeight w:val="3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1CC" w:rsidRPr="008B3855" w:rsidRDefault="002771CC" w:rsidP="008B38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2.8. </w:t>
            </w:r>
            <w:r w:rsidR="008B3855" w:rsidRPr="008B3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Наявність матеріалів щодо взаємодії з вищими навчальними закладами,   творчими   спілками,   громадськими   установами   та організаціями тощо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37" w:rsidRDefault="002E4C3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71CC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34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BB5FA9" w:rsidRDefault="00BB5FA9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FA9" w:rsidRDefault="00BB5FA9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4C37" w:rsidRPr="009C73C5" w:rsidRDefault="002E4C37" w:rsidP="002E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771CC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4C37" w:rsidRDefault="002E4C3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4C37" w:rsidRDefault="002E4C3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4C37" w:rsidRDefault="002E4C3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4C37" w:rsidRPr="009C73C5" w:rsidRDefault="002E4C3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4C37" w:rsidRDefault="002E4C3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4C37" w:rsidRDefault="002E4C3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4C37" w:rsidRDefault="002E4C3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4C37" w:rsidRPr="009C73C5" w:rsidRDefault="002E4C37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C17" w:rsidRPr="002771CC" w:rsidTr="00FA6558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1CC" w:rsidRPr="009C73C5" w:rsidRDefault="00346D32" w:rsidP="00346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  <w:r w:rsidR="002771CC"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Наявність матеріалів щодо </w:t>
            </w:r>
            <w:r w:rsidR="008B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організації роботи з </w:t>
            </w:r>
            <w:r w:rsidR="002771CC"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підвищення кваліфікації педагогічних </w:t>
            </w:r>
            <w:r w:rsidR="002771CC"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працівників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D32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71CC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34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346D32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32" w:rsidRPr="009C73C5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771CC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32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32" w:rsidRPr="009C73C5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CC" w:rsidRDefault="002771CC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32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32" w:rsidRPr="009C73C5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C" w:rsidRPr="009C73C5" w:rsidRDefault="002771CC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D32" w:rsidRPr="002771CC" w:rsidTr="00FA6558">
        <w:trPr>
          <w:trHeight w:val="6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D32" w:rsidRPr="009C73C5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ІІІ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32" w:rsidRPr="009C73C5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Інформаційно-коригувальна функція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(спрямована на корекцію й оновлення інформації, яка постійно змінюється у результаті розвитку науки та впровадження інформаційно-комунікацій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технологій)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D32" w:rsidRPr="009C73C5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32" w:rsidRPr="009C73C5" w:rsidRDefault="00346D32" w:rsidP="001B7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Наявність системи роботи щодо інформування навчальних закладів та отримання зворотної інформації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D32" w:rsidRPr="009C73C5" w:rsidRDefault="00346D32" w:rsidP="001B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D32" w:rsidRPr="002771CC" w:rsidTr="00FA6558">
        <w:trPr>
          <w:trHeight w:val="9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32" w:rsidRPr="009C73C5" w:rsidRDefault="00346D32" w:rsidP="00C5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Рівень організації інформаційно-комунікаційного обслуговування та використання інформаційно-комунікаційних технологій у навчально-виховному процесі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D32" w:rsidRPr="002771CC" w:rsidTr="00FA6558">
        <w:trPr>
          <w:trHeight w:val="30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32" w:rsidRPr="009C73C5" w:rsidRDefault="00346D32" w:rsidP="00346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Наявність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матеріалів щодо проведення консультацій для педагогічних працівників із проблем організації навчально-виховного процесу, впровадження інноваційних технологій навчання, виховання, управління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D32" w:rsidRPr="009C73C5" w:rsidRDefault="00346D32" w:rsidP="002E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D32" w:rsidRPr="002771CC" w:rsidTr="00FA6558">
        <w:trPr>
          <w:trHeight w:val="7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32" w:rsidRPr="009C73C5" w:rsidRDefault="00346D32" w:rsidP="00C5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наповнення сторінок РМЦ на сайті управління освіти та їх систематичн</w:t>
            </w:r>
            <w:r w:rsidR="00C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оновлення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D32" w:rsidRPr="002771CC" w:rsidTr="00FA6558">
        <w:trPr>
          <w:trHeight w:val="9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32" w:rsidRPr="009C73C5" w:rsidRDefault="00346D32" w:rsidP="00C5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Наявність матеріалів щодо висвітлення в засобах масової інформації діяльності педагогічних колективів та окремих педагогічних працівників і </w:t>
            </w:r>
            <w:r w:rsidR="00C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стану </w:t>
            </w: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 освіти в районі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D32" w:rsidRPr="009C73C5" w:rsidTr="00FE220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32" w:rsidRPr="009C73C5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32" w:rsidRPr="002E4C37" w:rsidRDefault="00346D32" w:rsidP="002E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Рівень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стану</w:t>
            </w:r>
            <w:r w:rsidRPr="009C7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реалізації цільових функцій районним </w:t>
            </w:r>
            <w:r w:rsidRPr="009C7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методичним центром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32" w:rsidRPr="009C73C5" w:rsidRDefault="00346D32" w:rsidP="003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1E60" w:rsidRDefault="00001E60" w:rsidP="00A614E1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614E1" w:rsidRPr="00346D32" w:rsidRDefault="00A614E1" w:rsidP="00A614E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D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«Ступінь виявлення показника»</w:t>
      </w:r>
      <w:r w:rsidRPr="00346D32">
        <w:rPr>
          <w:rFonts w:ascii="Times New Roman" w:hAnsi="Times New Roman" w:cs="Times New Roman"/>
          <w:sz w:val="24"/>
          <w:szCs w:val="24"/>
          <w:lang w:eastAsia="ru-RU"/>
        </w:rPr>
        <w:t xml:space="preserve"> визначається цифровим значенням від 0 до 1, а саме:</w:t>
      </w:r>
    </w:p>
    <w:p w:rsidR="00A614E1" w:rsidRPr="00346D32" w:rsidRDefault="00A614E1" w:rsidP="00A614E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D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46D32">
        <w:rPr>
          <w:rFonts w:ascii="Times New Roman" w:hAnsi="Times New Roman" w:cs="Times New Roman"/>
          <w:sz w:val="24"/>
          <w:szCs w:val="24"/>
          <w:lang w:eastAsia="ru-RU"/>
        </w:rPr>
        <w:t xml:space="preserve"> - показник практично не виявляється;</w:t>
      </w:r>
    </w:p>
    <w:p w:rsidR="00A614E1" w:rsidRPr="00346D32" w:rsidRDefault="00A614E1" w:rsidP="00A614E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D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0,25 </w:t>
      </w:r>
      <w:r w:rsidRPr="00346D32">
        <w:rPr>
          <w:rFonts w:ascii="Times New Roman" w:hAnsi="Times New Roman" w:cs="Times New Roman"/>
          <w:sz w:val="24"/>
          <w:szCs w:val="24"/>
          <w:lang w:eastAsia="ru-RU"/>
        </w:rPr>
        <w:t>- виявляється менш ніж на половину висунутих вимог;</w:t>
      </w:r>
    </w:p>
    <w:p w:rsidR="00A614E1" w:rsidRPr="00346D32" w:rsidRDefault="00A614E1" w:rsidP="00A614E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D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0,5 </w:t>
      </w:r>
      <w:r w:rsidRPr="00346D32">
        <w:rPr>
          <w:rFonts w:ascii="Times New Roman" w:hAnsi="Times New Roman" w:cs="Times New Roman"/>
          <w:sz w:val="24"/>
          <w:szCs w:val="24"/>
          <w:lang w:eastAsia="ru-RU"/>
        </w:rPr>
        <w:t>- виявляється на половину висунутих вимог;</w:t>
      </w:r>
    </w:p>
    <w:p w:rsidR="00A614E1" w:rsidRPr="00346D32" w:rsidRDefault="00A614E1" w:rsidP="00A614E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6D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0,75</w:t>
      </w:r>
      <w:r w:rsidRPr="00346D32">
        <w:rPr>
          <w:rFonts w:ascii="Times New Roman" w:hAnsi="Times New Roman" w:cs="Times New Roman"/>
          <w:sz w:val="24"/>
          <w:szCs w:val="24"/>
          <w:lang w:eastAsia="ru-RU"/>
        </w:rPr>
        <w:t xml:space="preserve"> -  виявляється більш, ніж на половину висунутих вимог, але менш, ніж на 75%.</w:t>
      </w:r>
    </w:p>
    <w:p w:rsidR="00A614E1" w:rsidRPr="00346D32" w:rsidRDefault="00A614E1" w:rsidP="00A614E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D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46D32">
        <w:rPr>
          <w:rFonts w:ascii="Times New Roman" w:hAnsi="Times New Roman" w:cs="Times New Roman"/>
          <w:sz w:val="24"/>
          <w:szCs w:val="24"/>
          <w:lang w:eastAsia="ru-RU"/>
        </w:rPr>
        <w:t xml:space="preserve"> -  виявляється більш, ніж на 75% висунутих вимог.</w:t>
      </w:r>
    </w:p>
    <w:p w:rsidR="00A614E1" w:rsidRPr="00346D32" w:rsidRDefault="00A614E1" w:rsidP="00A614E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D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«Часткова оцінка показника»</w:t>
      </w:r>
      <w:r w:rsidRPr="00346D32">
        <w:rPr>
          <w:rFonts w:ascii="Times New Roman" w:hAnsi="Times New Roman" w:cs="Times New Roman"/>
          <w:sz w:val="24"/>
          <w:szCs w:val="24"/>
          <w:lang w:eastAsia="ru-RU"/>
        </w:rPr>
        <w:t xml:space="preserve"> визначається як добуток </w:t>
      </w:r>
      <w:r w:rsidRPr="00346D32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346D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вагомості»</w:t>
      </w:r>
      <w:r w:rsidRPr="00346D32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r w:rsidRPr="00346D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«ступеня виявлення даного показника»</w:t>
      </w:r>
      <w:r w:rsidRPr="00346D32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A614E1" w:rsidRPr="00346D32" w:rsidRDefault="00A614E1" w:rsidP="00A614E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6D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«Часткова оцінка параметра»</w:t>
      </w:r>
      <w:r w:rsidRPr="00346D32">
        <w:rPr>
          <w:rFonts w:ascii="Times New Roman" w:hAnsi="Times New Roman" w:cs="Times New Roman"/>
          <w:sz w:val="24"/>
          <w:szCs w:val="24"/>
          <w:lang w:eastAsia="ru-RU"/>
        </w:rPr>
        <w:t xml:space="preserve"> визначається як добуток суми значень </w:t>
      </w:r>
      <w:r w:rsidRPr="00346D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«часткової оцінки всіх показників»</w:t>
      </w:r>
      <w:r w:rsidRPr="00346D32">
        <w:rPr>
          <w:rFonts w:ascii="Times New Roman" w:hAnsi="Times New Roman" w:cs="Times New Roman"/>
          <w:sz w:val="24"/>
          <w:szCs w:val="24"/>
          <w:lang w:eastAsia="ru-RU"/>
        </w:rPr>
        <w:t xml:space="preserve"> даного параметра та його </w:t>
      </w:r>
      <w:r w:rsidRPr="00346D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«ваги».</w:t>
      </w:r>
    </w:p>
    <w:p w:rsidR="00346D32" w:rsidRDefault="00346D32" w:rsidP="00A614E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D32" w:rsidRDefault="00346D32" w:rsidP="00A614E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4E1" w:rsidRPr="00346D32" w:rsidRDefault="00A614E1" w:rsidP="00A614E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заповнення протокол</w:t>
      </w:r>
      <w:r w:rsidR="00F47F76" w:rsidRPr="0034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  «_____»  _______________ 20__</w:t>
      </w:r>
      <w:r w:rsidRPr="0034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року</w:t>
      </w:r>
    </w:p>
    <w:p w:rsidR="00346D32" w:rsidRDefault="00A614E1" w:rsidP="00F47F7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 експерта   ____________   _______________________</w:t>
      </w:r>
      <w:r w:rsidR="00F47F76" w:rsidRPr="0034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5FC6" w:rsidRPr="0034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F47F76" w:rsidRPr="00346D32" w:rsidRDefault="00F47F76" w:rsidP="00F47F7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Ознайомлений   </w:t>
      </w:r>
      <w:r w:rsidR="003F4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4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3F4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</w:t>
      </w:r>
      <w:r w:rsidRPr="0034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_______________________</w:t>
      </w:r>
    </w:p>
    <w:p w:rsidR="002E4C37" w:rsidRDefault="002E4C37" w:rsidP="00A614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6D32" w:rsidRDefault="00346D32" w:rsidP="00A614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6D32" w:rsidRDefault="00346D32" w:rsidP="00A614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6D32" w:rsidRDefault="00346D32" w:rsidP="00A614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6D32" w:rsidRDefault="00346D32" w:rsidP="00A614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6D32" w:rsidRDefault="00346D32" w:rsidP="00A614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C37" w:rsidRDefault="002E4C37" w:rsidP="00A614E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51D6D" w:rsidRDefault="00C51D6D" w:rsidP="00A614E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51D6D" w:rsidRDefault="00C51D6D" w:rsidP="00A614E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51D6D" w:rsidRDefault="00C51D6D" w:rsidP="00A614E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C7D1D" w:rsidRPr="00F47F76" w:rsidRDefault="00FC7D1D" w:rsidP="00A614E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F47F76">
        <w:rPr>
          <w:rFonts w:ascii="Times New Roman" w:hAnsi="Times New Roman" w:cs="Times New Roman"/>
          <w:sz w:val="16"/>
          <w:szCs w:val="16"/>
        </w:rPr>
        <w:t>Явтушенко І.Б., 7</w:t>
      </w:r>
      <w:r w:rsidR="00AE5FC6">
        <w:rPr>
          <w:rFonts w:ascii="Times New Roman" w:hAnsi="Times New Roman" w:cs="Times New Roman"/>
          <w:sz w:val="16"/>
          <w:szCs w:val="16"/>
        </w:rPr>
        <w:t>25</w:t>
      </w:r>
      <w:r w:rsidRPr="00F47F76">
        <w:rPr>
          <w:rFonts w:ascii="Times New Roman" w:hAnsi="Times New Roman" w:cs="Times New Roman"/>
          <w:sz w:val="16"/>
          <w:szCs w:val="16"/>
        </w:rPr>
        <w:t>-</w:t>
      </w:r>
      <w:r w:rsidR="00AE5FC6">
        <w:rPr>
          <w:rFonts w:ascii="Times New Roman" w:hAnsi="Times New Roman" w:cs="Times New Roman"/>
          <w:sz w:val="16"/>
          <w:szCs w:val="16"/>
        </w:rPr>
        <w:t>25</w:t>
      </w:r>
      <w:r w:rsidRPr="00F47F76">
        <w:rPr>
          <w:rFonts w:ascii="Times New Roman" w:hAnsi="Times New Roman" w:cs="Times New Roman"/>
          <w:sz w:val="16"/>
          <w:szCs w:val="16"/>
        </w:rPr>
        <w:t>-</w:t>
      </w:r>
      <w:r w:rsidR="00AE5FC6">
        <w:rPr>
          <w:rFonts w:ascii="Times New Roman" w:hAnsi="Times New Roman" w:cs="Times New Roman"/>
          <w:sz w:val="16"/>
          <w:szCs w:val="16"/>
        </w:rPr>
        <w:t>12</w:t>
      </w:r>
    </w:p>
    <w:sectPr w:rsidR="00FC7D1D" w:rsidRPr="00F47F76" w:rsidSect="00F47F76">
      <w:pgSz w:w="11906" w:h="16838"/>
      <w:pgMar w:top="567" w:right="79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27A" w:rsidRDefault="0024027A" w:rsidP="00092315">
      <w:pPr>
        <w:spacing w:after="0" w:line="240" w:lineRule="auto"/>
      </w:pPr>
      <w:r>
        <w:separator/>
      </w:r>
    </w:p>
  </w:endnote>
  <w:endnote w:type="continuationSeparator" w:id="0">
    <w:p w:rsidR="0024027A" w:rsidRDefault="0024027A" w:rsidP="0009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27A" w:rsidRDefault="0024027A" w:rsidP="00092315">
      <w:pPr>
        <w:spacing w:after="0" w:line="240" w:lineRule="auto"/>
      </w:pPr>
      <w:r>
        <w:separator/>
      </w:r>
    </w:p>
  </w:footnote>
  <w:footnote w:type="continuationSeparator" w:id="0">
    <w:p w:rsidR="0024027A" w:rsidRDefault="0024027A" w:rsidP="00092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52"/>
    <w:rsid w:val="00001E60"/>
    <w:rsid w:val="0008156E"/>
    <w:rsid w:val="00092315"/>
    <w:rsid w:val="000D28C8"/>
    <w:rsid w:val="001355D0"/>
    <w:rsid w:val="001371B0"/>
    <w:rsid w:val="0024027A"/>
    <w:rsid w:val="002771CC"/>
    <w:rsid w:val="002E4C37"/>
    <w:rsid w:val="00346D32"/>
    <w:rsid w:val="003676AA"/>
    <w:rsid w:val="003B3047"/>
    <w:rsid w:val="003F49D9"/>
    <w:rsid w:val="004610D0"/>
    <w:rsid w:val="0048429E"/>
    <w:rsid w:val="00503EB9"/>
    <w:rsid w:val="005362B9"/>
    <w:rsid w:val="00590EBB"/>
    <w:rsid w:val="00657752"/>
    <w:rsid w:val="007D1B4F"/>
    <w:rsid w:val="00852437"/>
    <w:rsid w:val="008932C5"/>
    <w:rsid w:val="008B3855"/>
    <w:rsid w:val="00933652"/>
    <w:rsid w:val="009B4D8A"/>
    <w:rsid w:val="009C73C5"/>
    <w:rsid w:val="00A17841"/>
    <w:rsid w:val="00A614E1"/>
    <w:rsid w:val="00AE5FC6"/>
    <w:rsid w:val="00B22CEA"/>
    <w:rsid w:val="00BB5FA9"/>
    <w:rsid w:val="00C51D6D"/>
    <w:rsid w:val="00C560FC"/>
    <w:rsid w:val="00CC3C7E"/>
    <w:rsid w:val="00D87C9B"/>
    <w:rsid w:val="00E55342"/>
    <w:rsid w:val="00E96AC4"/>
    <w:rsid w:val="00F11317"/>
    <w:rsid w:val="00F1347A"/>
    <w:rsid w:val="00F20D78"/>
    <w:rsid w:val="00F47F76"/>
    <w:rsid w:val="00F56C17"/>
    <w:rsid w:val="00FA6558"/>
    <w:rsid w:val="00FC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C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652"/>
    <w:pPr>
      <w:spacing w:after="0" w:line="240" w:lineRule="auto"/>
    </w:pPr>
    <w:rPr>
      <w:lang w:val="uk-UA"/>
    </w:rPr>
  </w:style>
  <w:style w:type="paragraph" w:styleId="a4">
    <w:name w:val="header"/>
    <w:basedOn w:val="a"/>
    <w:link w:val="a5"/>
    <w:uiPriority w:val="99"/>
    <w:semiHidden/>
    <w:unhideWhenUsed/>
    <w:rsid w:val="0009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2315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09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2315"/>
    <w:rPr>
      <w:lang w:val="uk-UA"/>
    </w:rPr>
  </w:style>
  <w:style w:type="paragraph" w:styleId="a8">
    <w:name w:val="List Paragraph"/>
    <w:basedOn w:val="a"/>
    <w:uiPriority w:val="34"/>
    <w:qFormat/>
    <w:rsid w:val="00A61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NMPC</cp:lastModifiedBy>
  <cp:revision>11</cp:revision>
  <cp:lastPrinted>2012-09-07T13:20:00Z</cp:lastPrinted>
  <dcterms:created xsi:type="dcterms:W3CDTF">2012-09-05T11:30:00Z</dcterms:created>
  <dcterms:modified xsi:type="dcterms:W3CDTF">2012-09-25T09:38:00Z</dcterms:modified>
</cp:coreProperties>
</file>